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CC8E9" w14:textId="77777777" w:rsidR="00682D5E" w:rsidRDefault="002B7A9D">
      <w:pPr>
        <w:jc w:val="center"/>
        <w:rPr>
          <w:rFonts w:ascii="Times New Roman" w:hAnsi="Times New Roman" w:cs="Times New Roman"/>
          <w:b/>
          <w:bCs/>
          <w:sz w:val="28"/>
          <w:szCs w:val="28"/>
        </w:rPr>
      </w:pPr>
      <w:r>
        <w:rPr>
          <w:rFonts w:ascii="Times New Roman" w:hAnsi="Times New Roman" w:cs="Times New Roman"/>
          <w:b/>
          <w:bCs/>
          <w:sz w:val="28"/>
          <w:szCs w:val="28"/>
        </w:rPr>
        <w:t xml:space="preserve">BÀI TUYÊN TRUYỀN </w:t>
      </w:r>
    </w:p>
    <w:p w14:paraId="633D7B42" w14:textId="77777777" w:rsidR="00682D5E" w:rsidRDefault="002B7A9D">
      <w:pPr>
        <w:jc w:val="center"/>
        <w:rPr>
          <w:rFonts w:ascii="Times New Roman" w:hAnsi="Times New Roman" w:cs="Times New Roman"/>
          <w:b/>
          <w:bCs/>
          <w:sz w:val="28"/>
          <w:szCs w:val="28"/>
        </w:rPr>
      </w:pPr>
      <w:r>
        <w:rPr>
          <w:rFonts w:ascii="Times New Roman" w:hAnsi="Times New Roman" w:cs="Times New Roman"/>
          <w:b/>
          <w:bCs/>
          <w:sz w:val="28"/>
          <w:szCs w:val="28"/>
        </w:rPr>
        <w:t>VỀ CHUYỂN ĐỔI SỐ TRONG NHÀ TRƯỜNG</w:t>
      </w:r>
    </w:p>
    <w:p w14:paraId="72A103FF" w14:textId="77777777" w:rsidR="00682D5E" w:rsidRDefault="00682D5E">
      <w:pPr>
        <w:jc w:val="center"/>
        <w:rPr>
          <w:rFonts w:ascii="Times New Roman" w:hAnsi="Times New Roman" w:cs="Times New Roman"/>
          <w:b/>
          <w:bCs/>
          <w:sz w:val="28"/>
          <w:szCs w:val="28"/>
        </w:rPr>
      </w:pPr>
    </w:p>
    <w:p w14:paraId="0E9111D9" w14:textId="77777777" w:rsidR="00682D5E" w:rsidRDefault="002B7A9D">
      <w:pPr>
        <w:jc w:val="center"/>
        <w:rPr>
          <w:rFonts w:ascii="Times New Roman" w:hAnsi="Times New Roman" w:cs="Times New Roman"/>
          <w:b/>
          <w:bCs/>
          <w:sz w:val="28"/>
          <w:szCs w:val="28"/>
        </w:rPr>
      </w:pPr>
      <w:r>
        <w:rPr>
          <w:rFonts w:ascii="Times New Roman" w:hAnsi="Times New Roman" w:cs="Times New Roman"/>
          <w:b/>
          <w:bCs/>
          <w:sz w:val="28"/>
          <w:szCs w:val="28"/>
        </w:rPr>
        <w:t xml:space="preserve">CHUYỂN ĐỔI SỐ </w:t>
      </w:r>
      <w:r>
        <w:rPr>
          <w:rFonts w:ascii="Times New Roman" w:hAnsi="Times New Roman" w:cs="Times New Roman"/>
          <w:sz w:val="28"/>
          <w:szCs w:val="28"/>
        </w:rPr>
        <w:t>-</w:t>
      </w:r>
      <w:r>
        <w:rPr>
          <w:rFonts w:ascii="Times New Roman" w:hAnsi="Times New Roman" w:cs="Times New Roman"/>
          <w:b/>
          <w:bCs/>
          <w:sz w:val="28"/>
          <w:szCs w:val="28"/>
        </w:rPr>
        <w:t xml:space="preserve"> HƯỚNG ĐẾN TRƯỜNG HỌC THÔNG MINH</w:t>
      </w:r>
    </w:p>
    <w:p w14:paraId="4812984F" w14:textId="77777777" w:rsidR="00682D5E" w:rsidRDefault="00682D5E">
      <w:pPr>
        <w:ind w:leftChars="300" w:left="600"/>
        <w:jc w:val="both"/>
        <w:rPr>
          <w:rFonts w:ascii="Times New Roman" w:hAnsi="Times New Roman" w:cs="Times New Roman"/>
          <w:sz w:val="28"/>
          <w:szCs w:val="28"/>
        </w:rPr>
      </w:pPr>
    </w:p>
    <w:p w14:paraId="72EF0B72" w14:textId="31F0EB58"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Trong kỷ nguyên của cuộc cách mạng công nghiệp lần thứ tư, công nghệ số đang len lỏi vào mọi lĩnh vực của đời sống xã hội. Giáo dục - lĩnh vực đào tạo con người, bồi dưỡng nhân lực, phát triển tri thức - càng cần trong hành trình chuyển đổi số. Chuyển đổi số trong giáo dục không chỉ là ứng dụng công nghệ thông tin vào dạy học mà còn là quá trình thay đổi các phương pháp quản lý, giảng dạy và học tậ</w:t>
      </w:r>
      <w:r w:rsidR="008C23CB">
        <w:rPr>
          <w:rFonts w:ascii="Times New Roman" w:hAnsi="Times New Roman" w:cs="Times New Roman"/>
          <w:sz w:val="28"/>
          <w:szCs w:val="28"/>
        </w:rPr>
        <w:t xml:space="preserve">p </w:t>
      </w:r>
      <w:r>
        <w:rPr>
          <w:rFonts w:ascii="Times New Roman" w:hAnsi="Times New Roman" w:cs="Times New Roman"/>
          <w:sz w:val="28"/>
          <w:szCs w:val="28"/>
        </w:rPr>
        <w:t>nhằm xây dựng một môi trường giáo dục thông minh, hiện đại, hiệu quả và nhân văn.</w:t>
      </w:r>
    </w:p>
    <w:p w14:paraId="2B49E028" w14:textId="05A1B126"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Nhà trường chúng ta, trong những năm gần đây, đã không ngừng nỗ lực đổi mới, bắt nhịp với xu hướng thời đại, từng bước phát triể</w:t>
      </w:r>
      <w:r w:rsidR="00022A58">
        <w:rPr>
          <w:rFonts w:ascii="Times New Roman" w:hAnsi="Times New Roman" w:cs="Times New Roman"/>
          <w:sz w:val="28"/>
          <w:szCs w:val="28"/>
        </w:rPr>
        <w:t xml:space="preserve">n </w:t>
      </w:r>
      <w:r>
        <w:rPr>
          <w:rFonts w:ascii="Times New Roman" w:hAnsi="Times New Roman" w:cs="Times New Roman"/>
          <w:sz w:val="28"/>
          <w:szCs w:val="28"/>
        </w:rPr>
        <w:t>chuyển đổi số trong mọi hoạt động. Từ công tác quản lý, giảng dạy kết nối giữa nhà trường - giáo viên - phụ huynh - học sinh, tất cả đang được từng bước số hóa, hướng dẫn đến mô hình “Trường học điện tử - Lớp học thông minh - Học sinh sáng tạo số”.</w:t>
      </w:r>
    </w:p>
    <w:p w14:paraId="0C7783B5" w14:textId="77777777"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Trong giáo dục, chuyển đổi số giúp xóa khoảng cách về không gian, thời gian, mở rộng cơ hội học tập cho mọi người, giúp người học tiếp cận tri thức nhanh chóng, hiệu quả và linh hoạt hơn. Đối với nhà trường, chuyển đổi số giúp đổi mới phương thức quản lý, giảm thiểu giấy tờ, tiết kiệm thời gian, nâng cao tính minh bạch, đồng thời tạo điều kiện cho giáo viên, học sinh và phụ huynh dễ dàng tương tác, trao đổi thông tin. Với giáo viên, công nghệ số giúp giảng dạy trở nên sinh động, trực quan, hấp dẫn hơn. Với học sinh, công nghệ mở ra không gian học tập sáng tạo, giúp các chủ động tìm hiểu kiến thức, rèn luyện tư duy độc lập và kỹ năng sử dụng công nghệ - hành trang không thể thiếu trong thế kỷ XXI.</w:t>
      </w:r>
    </w:p>
    <w:p w14:paraId="42C52B80" w14:textId="77777777"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Nhận thức được tầm quan trọng, nhà trường đã phát triển đồng bộ nhiều giải pháp trong công tác chuyển đổi số, xem đây là nhiệm vụ trọng tâm và lâu dài.</w:t>
      </w:r>
    </w:p>
    <w:p w14:paraId="3D61B9CE" w14:textId="77777777"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Trong công việc quản lý:</w:t>
      </w:r>
    </w:p>
    <w:p w14:paraId="64803DC1" w14:textId="77777777"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Trường đã áp dụng phần mềm quản lý hồ sơ, sơ đồ, kế hoạch, báo cáo và các loại dữ liệu khác trên nền tảng điện tử. Các hoạt động hành động chính, văn bản, thông báo được thực hiện qua hệ thống trực tuyến, giúp giảm thiểu thời gian, chi phí và tăng tính chính xác, phù hợp.</w:t>
      </w:r>
    </w:p>
    <w:p w14:paraId="70D3A68A" w14:textId="77777777"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*Trong công tác giảng dạy:</w:t>
      </w:r>
    </w:p>
    <w:p w14:paraId="7FA7D300" w14:textId="77777777"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Giáo viên tích cực sử dụng công nghệ thông tin trong thiết kế bài giảng, ứng dụng các phần mềm dạy học trực quan, tổ chức các hoạt động STEAM, học liệu điện tử, ... phát huy tính tích cực, chủ động và sáng tạo của trẻ.</w:t>
      </w:r>
    </w:p>
    <w:p w14:paraId="32D03E90" w14:textId="77777777"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*Trong công tác tuyên truyền, kết nối và truyền thông:</w:t>
      </w:r>
    </w:p>
    <w:p w14:paraId="3B2359FE" w14:textId="77777777"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Trang web và fanpage của nhà trường được duy trì, cập nhật thường xuyên, trở thành kênh thông tin hữu ích, giúp phụ huynh nắm bắt kịp thời hoạt động học, rèn luyện con em, đồng thời quảng bá hình ảnh nhà trường thân thiện, từng bước hiện đại.</w:t>
      </w:r>
    </w:p>
    <w:p w14:paraId="072E741B" w14:textId="77777777"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*Trong công tác đào tạo và bồi dưỡng:</w:t>
      </w:r>
    </w:p>
    <w:p w14:paraId="2EEA00DB" w14:textId="50D00BD2"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Giáo viên thường xuyên được tham gia các lớp huấn luyện, bồi dưỡng kỹ năng số, ứng dụng phần mềm, khai thác học liệu điện tử, xây dựng video bài giảng, nâng cao năng lực chuyển đổi số cá nhân. Mỗi cán bộ, giáo viên đều được xem là “hạt nhân số” trong việc lan truyền thầ</w:t>
      </w:r>
      <w:r w:rsidR="00022A58">
        <w:rPr>
          <w:rFonts w:ascii="Times New Roman" w:hAnsi="Times New Roman" w:cs="Times New Roman"/>
          <w:sz w:val="28"/>
          <w:szCs w:val="28"/>
        </w:rPr>
        <w:t>n tốc</w:t>
      </w:r>
      <w:r>
        <w:rPr>
          <w:rFonts w:ascii="Times New Roman" w:hAnsi="Times New Roman" w:cs="Times New Roman"/>
          <w:sz w:val="28"/>
          <w:szCs w:val="28"/>
        </w:rPr>
        <w:t xml:space="preserve"> và sáng tạo.</w:t>
      </w:r>
    </w:p>
    <w:p w14:paraId="1F500010" w14:textId="77777777"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Chuyển đổi số không phải là đích đến mà là một hành động dài. Trong thời gian tới, nhà trường tiếp tục thiết lập mục tiêu xây dựng trường giáo dục toàn diện, trong đó mọi hoạt động được kết nối và quản lý bằng công nghệ, hướng đến mục tiêu:</w:t>
      </w:r>
    </w:p>
    <w:p w14:paraId="456F1CE2" w14:textId="77777777"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SimSun" w:hAnsi="Times New Roman" w:cs="Times New Roman"/>
          <w:sz w:val="28"/>
          <w:szCs w:val="28"/>
        </w:rPr>
        <w:t xml:space="preserve">Số liệu toàn diện: </w:t>
      </w:r>
      <w:r>
        <w:rPr>
          <w:rFonts w:ascii="Times New Roman" w:hAnsi="Times New Roman" w:cs="Times New Roman"/>
          <w:sz w:val="28"/>
          <w:szCs w:val="28"/>
        </w:rPr>
        <w:t>Từ hồ sơ học sinh, hệ thống văn bản, kế hoạch nuôi dưỡng, chăm, sóc, giáo dục trẻ, … - tất cả đều được lưu trữ và cập nhật, chia sẻ trên hệ thống phần mềm, tạo nên kho dữ liệu mở, an toàn, dễ truy cập.</w:t>
      </w:r>
    </w:p>
    <w:p w14:paraId="5E657503" w14:textId="46D6F378"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Phát triển nền tảng học tập số: Nhà trường từng bước hình thành hệ thống học liệu điện tử</w:t>
      </w:r>
      <w:r w:rsidR="00745F6E">
        <w:rPr>
          <w:rFonts w:ascii="Times New Roman" w:hAnsi="Times New Roman" w:cs="Times New Roman"/>
          <w:sz w:val="28"/>
          <w:szCs w:val="28"/>
        </w:rPr>
        <w:t>, bài giảng</w:t>
      </w:r>
      <w:r>
        <w:rPr>
          <w:rFonts w:ascii="Times New Roman" w:hAnsi="Times New Roman" w:cs="Times New Roman"/>
          <w:sz w:val="28"/>
          <w:szCs w:val="28"/>
        </w:rPr>
        <w:t xml:space="preserve"> số, video minh họa, kho trò chơi học tập trực tuyến phù hợp với lứa tuổi, giúp giáo viên và học sinh dễ dàng sử dụng mọi lúc, mọi nơi.</w:t>
      </w:r>
    </w:p>
    <w:p w14:paraId="33B5692D" w14:textId="77777777"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Xây dựng văn hóa số trong đội ngũ và học sinh: Giáo viên sử dụng công nghệ một cách linh hoạt, sáng tạo; trẻ được làm quen với công nghệ an toàn, lành mạnh, hình thành kỹ năng cơ bản trong vui chơi, học tập.</w:t>
      </w:r>
    </w:p>
    <w:p w14:paraId="71B23222" w14:textId="142D4178" w:rsidR="00682D5E" w:rsidRDefault="002B7A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Chuyển đổi số không chỉ là công việc của ngành giáo dục riêng mà là nhiệm vụ của toàn xã hội. Mỗi cán bộ, giáo viên, nhân viên, phụ huynh và học sinh đều là những nhân tố tốt nhất được đưa ra trong quá trình này. Hành trình ấy đòi hỏi phải có sự đổi mới, sự thay đổi trong hoạt động và cách làm việc tư duy. Nhà trường tin rằng, với tinh thần đoàn kết, sáng tạo và nỗ lực không ngừng của toàn thể cán bộ, giáo viên, nhân viên, cùng sự đồng hành của phụ huynh, mang lại lợi ích thiết thực trong công tác chuyển đổi số. Với tinh thần “ Đổi mới - Sáng tạo - Hội nhập - Phát triển bền vững ”, nhà trường quyết tâm thúc đẩy công tác chuyển đổi số, xem đây là chìa khóa vàng mở ra cánh cửa tri thức và tương lai cho thế hệ trẻ. Mỗi giáo viên sẽ là người truyền cảm hứng sáng tạo; mỗi trẻ sẽ có </w:t>
      </w:r>
      <w:r>
        <w:rPr>
          <w:rFonts w:ascii="Times New Roman" w:eastAsia="SimSun" w:hAnsi="Times New Roman" w:cs="Times New Roman"/>
          <w:sz w:val="28"/>
          <w:szCs w:val="28"/>
        </w:rPr>
        <w:t xml:space="preserve"> nền tảng cho công việc học tập ở các cấp học cao hơn trong thời đại chuyển đổi số.</w:t>
      </w:r>
      <w:r>
        <w:rPr>
          <w:rFonts w:ascii="Times New Roman" w:hAnsi="Times New Roman" w:cs="Times New Roman"/>
          <w:sz w:val="28"/>
          <w:szCs w:val="28"/>
        </w:rPr>
        <w:t xml:space="preserve"> Nhà trường tin tưởng rằng, với sự đồng thuận của  đội ngũ cán bộ, giáo viên, nhân viên và sự hỗ trợ của phụ huynh, công cuộc chuyển đổi số sẽ góp phần đưa nhà trường ngày càng phát triển, xứng đáng là ngôi trường học tập thân thiện, sáng tạo và hội nhập trong thờ</w:t>
      </w:r>
      <w:r w:rsidR="00CB2E6C">
        <w:rPr>
          <w:rFonts w:ascii="Times New Roman" w:hAnsi="Times New Roman" w:cs="Times New Roman"/>
          <w:sz w:val="28"/>
          <w:szCs w:val="28"/>
        </w:rPr>
        <w:t xml:space="preserve">i </w:t>
      </w:r>
      <w:bookmarkStart w:id="0" w:name="_GoBack"/>
      <w:bookmarkEnd w:id="0"/>
      <w:r>
        <w:rPr>
          <w:rFonts w:ascii="Times New Roman" w:hAnsi="Times New Roman" w:cs="Times New Roman"/>
          <w:sz w:val="28"/>
          <w:szCs w:val="28"/>
        </w:rPr>
        <w:t>đại số .</w:t>
      </w:r>
    </w:p>
    <w:sectPr w:rsidR="00682D5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SimSun"/>
    <w:charset w:val="86"/>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A28D2"/>
    <w:rsid w:val="00022A58"/>
    <w:rsid w:val="002B7A9D"/>
    <w:rsid w:val="00682D5E"/>
    <w:rsid w:val="00745F6E"/>
    <w:rsid w:val="008C23CB"/>
    <w:rsid w:val="00CB2E6C"/>
    <w:rsid w:val="026534F0"/>
    <w:rsid w:val="06592FF7"/>
    <w:rsid w:val="0A7A28D2"/>
    <w:rsid w:val="177D30ED"/>
    <w:rsid w:val="2E543CD5"/>
    <w:rsid w:val="4A357820"/>
    <w:rsid w:val="5932798A"/>
    <w:rsid w:val="6C5D3CC7"/>
    <w:rsid w:val="76E663C9"/>
    <w:rsid w:val="78137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Truyền Lê</dc:creator>
  <cp:lastModifiedBy>admin</cp:lastModifiedBy>
  <cp:revision>24</cp:revision>
  <dcterms:created xsi:type="dcterms:W3CDTF">2025-10-31T08:31:00Z</dcterms:created>
  <dcterms:modified xsi:type="dcterms:W3CDTF">2025-10-31T08:47:00Z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4E880607A99C4483A83B025387B927F4_11</vt:lpwstr>
  </property>
</Properties>
</file>